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5E1" w:rsidRDefault="009A25E1" w:rsidP="00412B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2B8C" w:rsidRDefault="00412B8C" w:rsidP="00412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3FFE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3FFEF"/>
        </w:rPr>
        <w:t xml:space="preserve"> </w:t>
      </w:r>
    </w:p>
    <w:p w:rsidR="00412B8C" w:rsidRDefault="00412B8C" w:rsidP="00412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3FFE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3FFEF"/>
        </w:rPr>
        <w:t>Кейс №1</w:t>
      </w:r>
    </w:p>
    <w:p w:rsidR="002D24D9" w:rsidRDefault="002D24D9" w:rsidP="00412B8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3FFEF"/>
        </w:rPr>
      </w:pPr>
      <w:r w:rsidRPr="002D24D9">
        <w:rPr>
          <w:rFonts w:ascii="Times New Roman" w:hAnsi="Times New Roman" w:cs="Times New Roman"/>
          <w:b/>
          <w:sz w:val="24"/>
          <w:szCs w:val="24"/>
          <w:shd w:val="clear" w:color="auto" w:fill="F3FFEF"/>
        </w:rPr>
        <w:t xml:space="preserve">Симбиоз </w:t>
      </w:r>
      <w:r w:rsidRPr="002D24D9">
        <w:rPr>
          <w:rFonts w:ascii="Times New Roman" w:hAnsi="Times New Roman" w:cs="Times New Roman"/>
          <w:sz w:val="24"/>
          <w:szCs w:val="24"/>
          <w:shd w:val="clear" w:color="auto" w:fill="F3FFEF"/>
        </w:rPr>
        <w:t xml:space="preserve">— </w:t>
      </w:r>
      <w:r>
        <w:rPr>
          <w:rFonts w:ascii="Times New Roman" w:hAnsi="Times New Roman" w:cs="Times New Roman"/>
          <w:sz w:val="24"/>
          <w:szCs w:val="24"/>
          <w:shd w:val="clear" w:color="auto" w:fill="F3FFEF"/>
        </w:rPr>
        <w:t xml:space="preserve">необходимое </w:t>
      </w:r>
      <w:r w:rsidRPr="002D24D9">
        <w:rPr>
          <w:rFonts w:ascii="Times New Roman" w:hAnsi="Times New Roman" w:cs="Times New Roman"/>
          <w:sz w:val="24"/>
          <w:szCs w:val="24"/>
          <w:shd w:val="clear" w:color="auto" w:fill="F3FFEF"/>
        </w:rPr>
        <w:t xml:space="preserve">очень тесное полезное сожительство определенных видов. </w:t>
      </w:r>
      <w:r w:rsidRPr="009A25E1">
        <w:rPr>
          <w:rFonts w:ascii="Times New Roman" w:hAnsi="Times New Roman" w:cs="Times New Roman"/>
          <w:sz w:val="24"/>
          <w:szCs w:val="24"/>
        </w:rPr>
        <w:t xml:space="preserve">Раздельно жить не могут, например, кишечная палочка в организме человека использует его пищу, сама выделяет витамин К, В, необходимый для синтеза элементов крови. Тело </w:t>
      </w:r>
      <w:r w:rsidRPr="009C0B05">
        <w:rPr>
          <w:rFonts w:ascii="Times New Roman" w:hAnsi="Times New Roman" w:cs="Times New Roman"/>
          <w:sz w:val="24"/>
          <w:szCs w:val="24"/>
        </w:rPr>
        <w:t>лишайников представляет собой симбиоз водорослей и грибов, микориза - симбиоз корневых волосков и нитей грибницы.</w:t>
      </w:r>
      <w:r w:rsidR="009C0B05" w:rsidRPr="009C0B05">
        <w:rPr>
          <w:rFonts w:ascii="Verdana" w:hAnsi="Verdana"/>
          <w:sz w:val="23"/>
          <w:szCs w:val="23"/>
          <w:shd w:val="clear" w:color="auto" w:fill="F3FFEF"/>
        </w:rPr>
        <w:t xml:space="preserve"> </w:t>
      </w:r>
      <w:r w:rsidR="009C0B05" w:rsidRPr="009C0B05">
        <w:rPr>
          <w:rFonts w:ascii="Times New Roman" w:hAnsi="Times New Roman" w:cs="Times New Roman"/>
          <w:sz w:val="24"/>
          <w:szCs w:val="24"/>
          <w:shd w:val="clear" w:color="auto" w:fill="F3FFEF"/>
        </w:rPr>
        <w:t xml:space="preserve">В симбиотических связях обычно участвуют виды, из которых один вид находится в такой зависимости от другого, что сам без него уже существовать не может. Известно, что в теле (слоевище) лишайника, представляющего собой симбиоз гриба и водоросли (или </w:t>
      </w:r>
      <w:proofErr w:type="spellStart"/>
      <w:r w:rsidR="009C0B05" w:rsidRPr="009C0B05">
        <w:rPr>
          <w:rFonts w:ascii="Times New Roman" w:hAnsi="Times New Roman" w:cs="Times New Roman"/>
          <w:sz w:val="24"/>
          <w:szCs w:val="24"/>
          <w:shd w:val="clear" w:color="auto" w:fill="F3FFEF"/>
        </w:rPr>
        <w:t>цианобактерий</w:t>
      </w:r>
      <w:proofErr w:type="spellEnd"/>
      <w:r w:rsidR="009C0B05" w:rsidRPr="009C0B05">
        <w:rPr>
          <w:rFonts w:ascii="Times New Roman" w:hAnsi="Times New Roman" w:cs="Times New Roman"/>
          <w:sz w:val="24"/>
          <w:szCs w:val="24"/>
          <w:shd w:val="clear" w:color="auto" w:fill="F3FFEF"/>
        </w:rPr>
        <w:t xml:space="preserve">), фотосинтезирующий компонент (водоросль, </w:t>
      </w:r>
      <w:proofErr w:type="spellStart"/>
      <w:r w:rsidR="009C0B05" w:rsidRPr="009C0B05">
        <w:rPr>
          <w:rFonts w:ascii="Times New Roman" w:hAnsi="Times New Roman" w:cs="Times New Roman"/>
          <w:sz w:val="24"/>
          <w:szCs w:val="24"/>
          <w:shd w:val="clear" w:color="auto" w:fill="F3FFEF"/>
        </w:rPr>
        <w:t>цианобактерия</w:t>
      </w:r>
      <w:proofErr w:type="spellEnd"/>
      <w:r w:rsidR="009C0B05" w:rsidRPr="009C0B05">
        <w:rPr>
          <w:rFonts w:ascii="Times New Roman" w:hAnsi="Times New Roman" w:cs="Times New Roman"/>
          <w:sz w:val="24"/>
          <w:szCs w:val="24"/>
          <w:shd w:val="clear" w:color="auto" w:fill="F3FFEF"/>
        </w:rPr>
        <w:t>) может существовать без гриба, но гриб без этого компонента существовать не может. При этом определенные виды грибов и водорослей создают тот или иной вид лишайника.</w:t>
      </w:r>
    </w:p>
    <w:p w:rsidR="008D6EA2" w:rsidRDefault="002D24D9" w:rsidP="00412B8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3FFEF"/>
        </w:rPr>
      </w:pPr>
      <w:r w:rsidRPr="002D24D9">
        <w:rPr>
          <w:rFonts w:ascii="Times New Roman" w:hAnsi="Times New Roman" w:cs="Times New Roman"/>
          <w:b/>
          <w:sz w:val="24"/>
          <w:szCs w:val="24"/>
        </w:rPr>
        <w:t>М</w:t>
      </w:r>
      <w:r w:rsidR="00061CA6" w:rsidRPr="002D24D9">
        <w:rPr>
          <w:rFonts w:ascii="Times New Roman" w:hAnsi="Times New Roman" w:cs="Times New Roman"/>
          <w:b/>
          <w:sz w:val="24"/>
          <w:szCs w:val="24"/>
        </w:rPr>
        <w:t>утуализм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CA6" w:rsidRPr="009A25E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61CA6" w:rsidRPr="009A25E1">
        <w:rPr>
          <w:rFonts w:ascii="Times New Roman" w:hAnsi="Times New Roman" w:cs="Times New Roman"/>
          <w:sz w:val="24"/>
          <w:szCs w:val="24"/>
        </w:rPr>
        <w:t>взаимополезное</w:t>
      </w:r>
      <w:proofErr w:type="spellEnd"/>
      <w:r w:rsidR="00061CA6" w:rsidRPr="009A25E1">
        <w:rPr>
          <w:rFonts w:ascii="Times New Roman" w:hAnsi="Times New Roman" w:cs="Times New Roman"/>
          <w:sz w:val="24"/>
          <w:szCs w:val="24"/>
        </w:rPr>
        <w:t xml:space="preserve">  </w:t>
      </w:r>
      <w:r w:rsidRPr="009A25E1">
        <w:rPr>
          <w:rFonts w:ascii="Times New Roman" w:hAnsi="Times New Roman" w:cs="Times New Roman"/>
          <w:sz w:val="24"/>
          <w:szCs w:val="24"/>
        </w:rPr>
        <w:t>существование</w:t>
      </w:r>
      <w:r w:rsidR="00061CA6" w:rsidRPr="009A25E1">
        <w:rPr>
          <w:rFonts w:ascii="Times New Roman" w:hAnsi="Times New Roman" w:cs="Times New Roman"/>
          <w:sz w:val="24"/>
          <w:szCs w:val="24"/>
        </w:rPr>
        <w:t xml:space="preserve"> двух организмов. </w:t>
      </w:r>
      <w:r w:rsidRPr="002D24D9">
        <w:rPr>
          <w:rFonts w:ascii="Times New Roman" w:hAnsi="Times New Roman" w:cs="Times New Roman"/>
          <w:sz w:val="24"/>
          <w:szCs w:val="24"/>
          <w:shd w:val="clear" w:color="auto" w:fill="F3FFEF"/>
        </w:rPr>
        <w:t>Перенос пыльцы насекомыми и птицами, распространение плодов и семян животными — примеры мутуализма. Здесь нет четкой привязанности между какими-то конкретными видами.</w:t>
      </w:r>
    </w:p>
    <w:p w:rsidR="009C0B05" w:rsidRDefault="009C0B05" w:rsidP="00412B8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9C0B0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Протокооперация</w:t>
      </w:r>
      <w:proofErr w:type="spellEnd"/>
      <w:r w:rsidRPr="009C0B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это следующий шаг к более тесной интеграции, когда оба организма получают преимущество от объединения, хотя такое сосуществование не обязательно для их выживания. Например, крабы и кишечнополостные: краб «сажает» себе на спину кишечнополостное, которое маскирует и защищает его (имеет стрекательные клетки), но, в свою очередь, оно получает от краба кусочки пищи и использует его как транспортное средство.</w:t>
      </w:r>
    </w:p>
    <w:p w:rsidR="00412B8C" w:rsidRDefault="00412B8C" w:rsidP="00412B8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23C03" w:rsidRPr="009C0B05" w:rsidRDefault="00412B8C" w:rsidP="00412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3FFEF"/>
        </w:rPr>
        <w:t>Кейс №2</w:t>
      </w:r>
    </w:p>
    <w:p w:rsidR="009C0B05" w:rsidRDefault="00061CA6" w:rsidP="00412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B05">
        <w:rPr>
          <w:rFonts w:ascii="Times New Roman" w:hAnsi="Times New Roman" w:cs="Times New Roman"/>
          <w:b/>
          <w:sz w:val="24"/>
          <w:szCs w:val="24"/>
        </w:rPr>
        <w:t xml:space="preserve">Комменсализм </w:t>
      </w:r>
      <w:r w:rsidRPr="009A25E1">
        <w:rPr>
          <w:rFonts w:ascii="Times New Roman" w:hAnsi="Times New Roman" w:cs="Times New Roman"/>
          <w:sz w:val="24"/>
          <w:szCs w:val="24"/>
        </w:rPr>
        <w:t>- сожительство организмо</w:t>
      </w:r>
      <w:r w:rsidR="009A25E1">
        <w:rPr>
          <w:rFonts w:ascii="Times New Roman" w:hAnsi="Times New Roman" w:cs="Times New Roman"/>
          <w:sz w:val="24"/>
          <w:szCs w:val="24"/>
        </w:rPr>
        <w:t>в</w:t>
      </w:r>
      <w:r w:rsidRPr="009A25E1">
        <w:rPr>
          <w:rFonts w:ascii="Times New Roman" w:hAnsi="Times New Roman" w:cs="Times New Roman"/>
          <w:sz w:val="24"/>
          <w:szCs w:val="24"/>
        </w:rPr>
        <w:t xml:space="preserve"> разных видов, при котором один организм  использует другой как жилище и источник питания, но не причиняет ему вреда. Например</w:t>
      </w:r>
      <w:r w:rsidR="009C0B05">
        <w:rPr>
          <w:rFonts w:ascii="Times New Roman" w:hAnsi="Times New Roman" w:cs="Times New Roman"/>
          <w:sz w:val="24"/>
          <w:szCs w:val="24"/>
        </w:rPr>
        <w:t xml:space="preserve">, </w:t>
      </w:r>
      <w:r w:rsidRPr="009A25E1">
        <w:rPr>
          <w:rFonts w:ascii="Times New Roman" w:hAnsi="Times New Roman" w:cs="Times New Roman"/>
          <w:sz w:val="24"/>
          <w:szCs w:val="24"/>
        </w:rPr>
        <w:t xml:space="preserve"> ротовая амеба не причиняет видимого вреда , в </w:t>
      </w:r>
      <w:proofErr w:type="spellStart"/>
      <w:r w:rsidR="00C76E72" w:rsidRPr="009A25E1">
        <w:rPr>
          <w:rFonts w:ascii="Times New Roman" w:hAnsi="Times New Roman" w:cs="Times New Roman"/>
          <w:sz w:val="24"/>
          <w:szCs w:val="24"/>
        </w:rPr>
        <w:t>желудочно</w:t>
      </w:r>
      <w:proofErr w:type="spellEnd"/>
      <w:r w:rsidR="00C76E72" w:rsidRPr="009A25E1">
        <w:rPr>
          <w:rFonts w:ascii="Times New Roman" w:hAnsi="Times New Roman" w:cs="Times New Roman"/>
          <w:sz w:val="24"/>
          <w:szCs w:val="24"/>
        </w:rPr>
        <w:t>- кишечном тракте человека находится большое количес</w:t>
      </w:r>
      <w:r w:rsidR="009A25E1">
        <w:rPr>
          <w:rFonts w:ascii="Times New Roman" w:hAnsi="Times New Roman" w:cs="Times New Roman"/>
          <w:sz w:val="24"/>
          <w:szCs w:val="24"/>
        </w:rPr>
        <w:t>т</w:t>
      </w:r>
      <w:r w:rsidR="00C76E72" w:rsidRPr="009A25E1">
        <w:rPr>
          <w:rFonts w:ascii="Times New Roman" w:hAnsi="Times New Roman" w:cs="Times New Roman"/>
          <w:sz w:val="24"/>
          <w:szCs w:val="24"/>
        </w:rPr>
        <w:t>во бактерий и простейших, питающихся остатками пищи</w:t>
      </w:r>
      <w:r w:rsidR="009C0B05">
        <w:rPr>
          <w:rFonts w:ascii="Times New Roman" w:hAnsi="Times New Roman" w:cs="Times New Roman"/>
          <w:sz w:val="24"/>
          <w:szCs w:val="24"/>
        </w:rPr>
        <w:t xml:space="preserve"> и не причиняющих вреда хозяину;</w:t>
      </w:r>
      <w:r w:rsidR="00C76E72" w:rsidRPr="009A25E1">
        <w:rPr>
          <w:rFonts w:ascii="Times New Roman" w:hAnsi="Times New Roman" w:cs="Times New Roman"/>
          <w:sz w:val="24"/>
          <w:szCs w:val="24"/>
        </w:rPr>
        <w:t xml:space="preserve"> черви обитающие в жабрах </w:t>
      </w:r>
      <w:proofErr w:type="spellStart"/>
      <w:r w:rsidR="00C76E72" w:rsidRPr="009A25E1">
        <w:rPr>
          <w:rFonts w:ascii="Times New Roman" w:hAnsi="Times New Roman" w:cs="Times New Roman"/>
          <w:sz w:val="24"/>
          <w:szCs w:val="24"/>
        </w:rPr>
        <w:t>мечехвостых</w:t>
      </w:r>
      <w:proofErr w:type="spellEnd"/>
      <w:r w:rsidR="00C76E72" w:rsidRPr="009A25E1">
        <w:rPr>
          <w:rFonts w:ascii="Times New Roman" w:hAnsi="Times New Roman" w:cs="Times New Roman"/>
          <w:sz w:val="24"/>
          <w:szCs w:val="24"/>
        </w:rPr>
        <w:t xml:space="preserve"> рыб, питаются их остатками. Своего рода "квартирант".</w:t>
      </w:r>
    </w:p>
    <w:p w:rsidR="00C76E72" w:rsidRDefault="009C0B05" w:rsidP="00412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А) </w:t>
      </w:r>
      <w:proofErr w:type="spellStart"/>
      <w:r w:rsidR="00C76E72" w:rsidRPr="009C0B05">
        <w:rPr>
          <w:rFonts w:ascii="Times New Roman" w:hAnsi="Times New Roman" w:cs="Times New Roman"/>
          <w:b/>
          <w:sz w:val="24"/>
          <w:szCs w:val="24"/>
        </w:rPr>
        <w:t>Синойкия</w:t>
      </w:r>
      <w:proofErr w:type="spellEnd"/>
      <w:r w:rsidR="00C76E72" w:rsidRPr="009C0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6E72" w:rsidRPr="009A25E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76E72" w:rsidRPr="009A25E1">
        <w:rPr>
          <w:rFonts w:ascii="Times New Roman" w:hAnsi="Times New Roman" w:cs="Times New Roman"/>
          <w:sz w:val="24"/>
          <w:szCs w:val="24"/>
        </w:rPr>
        <w:t>квартиранство</w:t>
      </w:r>
      <w:proofErr w:type="spellEnd"/>
      <w:r w:rsidR="00C76E72" w:rsidRPr="009A25E1">
        <w:rPr>
          <w:rFonts w:ascii="Times New Roman" w:hAnsi="Times New Roman" w:cs="Times New Roman"/>
          <w:sz w:val="24"/>
          <w:szCs w:val="24"/>
        </w:rPr>
        <w:t>) - сожительство, при котором особь одного вида использует особь другого вида  только как жилище, не принося своему жилому дому ни пользы, ни вреда. Например, пресноводная рыбка горчак откладывает икринки в мантийную полость двустворчатых моллюсков</w:t>
      </w:r>
      <w:r w:rsidR="00C76E72" w:rsidRPr="009C0B05">
        <w:rPr>
          <w:rFonts w:ascii="Times New Roman" w:hAnsi="Times New Roman" w:cs="Times New Roman"/>
          <w:sz w:val="24"/>
          <w:szCs w:val="24"/>
        </w:rPr>
        <w:t>.</w:t>
      </w:r>
      <w:r w:rsidRPr="009C0B05">
        <w:rPr>
          <w:rFonts w:ascii="Times New Roman" w:hAnsi="Times New Roman" w:cs="Times New Roman"/>
          <w:sz w:val="24"/>
          <w:szCs w:val="24"/>
          <w:shd w:val="clear" w:color="auto" w:fill="F3FFEF"/>
        </w:rPr>
        <w:t xml:space="preserve"> В норах млекопитающих, гнездах птиц, муравейниках, термитниках обитает много сожителей - «квартирантов», находящих здесь укрытие, но они безразличны для хозяев этих убежищ. То же касается размещения птичьих гнезд на деревьях и кустарниках. Существование кустарников, трав и деревьев под пологом растений первого яруса в лесах тоже является примером комменсализма.</w:t>
      </w:r>
    </w:p>
    <w:p w:rsidR="009C0B05" w:rsidRDefault="009C0B05" w:rsidP="00412B8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3FFE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3FFEF"/>
        </w:rPr>
        <w:t xml:space="preserve">Б) </w:t>
      </w:r>
      <w:r w:rsidRPr="009C0B05">
        <w:rPr>
          <w:rFonts w:ascii="Times New Roman" w:hAnsi="Times New Roman" w:cs="Times New Roman"/>
          <w:b/>
          <w:sz w:val="24"/>
          <w:szCs w:val="24"/>
          <w:shd w:val="clear" w:color="auto" w:fill="F3FFEF"/>
        </w:rPr>
        <w:t>Нахлебничество</w:t>
      </w:r>
      <w:r w:rsidRPr="009C0B05">
        <w:rPr>
          <w:rFonts w:ascii="Times New Roman" w:hAnsi="Times New Roman" w:cs="Times New Roman"/>
          <w:sz w:val="24"/>
          <w:szCs w:val="24"/>
          <w:shd w:val="clear" w:color="auto" w:fill="F3FFEF"/>
        </w:rPr>
        <w:t xml:space="preserve"> - взаимоотношения, когда недоеденные остатки пищи, выброшенные отходы и выделения одного вида часто служат кормом второму виду.</w:t>
      </w:r>
      <w:r w:rsidRPr="009C0B05">
        <w:rPr>
          <w:rFonts w:ascii="Verdana" w:hAnsi="Verdana"/>
          <w:color w:val="3B3B3B"/>
          <w:sz w:val="23"/>
          <w:szCs w:val="23"/>
          <w:shd w:val="clear" w:color="auto" w:fill="F3FFEF"/>
        </w:rPr>
        <w:t xml:space="preserve"> </w:t>
      </w:r>
      <w:r w:rsidRPr="009C0B05">
        <w:rPr>
          <w:rFonts w:ascii="Times New Roman" w:hAnsi="Times New Roman" w:cs="Times New Roman"/>
          <w:sz w:val="24"/>
          <w:szCs w:val="24"/>
          <w:shd w:val="clear" w:color="auto" w:fill="F3FFEF"/>
        </w:rPr>
        <w:t>Например, комменсалом белого медведя в арктической зоне является песец, часто питающийся остатками его пищи. В африканской саванне гиены, грифы — комменсалы льва, жуки-навозники (скарабеи) — комменсалы слона.</w:t>
      </w:r>
    </w:p>
    <w:p w:rsidR="00412B8C" w:rsidRDefault="00412B8C" w:rsidP="00412B8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3FFEF"/>
        </w:rPr>
      </w:pPr>
    </w:p>
    <w:p w:rsidR="009C0B05" w:rsidRPr="009C0B05" w:rsidRDefault="00412B8C" w:rsidP="00412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3FFEF"/>
        </w:rPr>
        <w:lastRenderedPageBreak/>
        <w:t>Кейс №3</w:t>
      </w:r>
    </w:p>
    <w:p w:rsidR="00523C03" w:rsidRDefault="009C0B05" w:rsidP="00412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B05">
        <w:rPr>
          <w:rFonts w:ascii="Times New Roman" w:hAnsi="Times New Roman" w:cs="Times New Roman"/>
          <w:b/>
          <w:sz w:val="24"/>
          <w:szCs w:val="24"/>
        </w:rPr>
        <w:t>Х</w:t>
      </w:r>
      <w:r w:rsidR="00C76E72" w:rsidRPr="009C0B05">
        <w:rPr>
          <w:rFonts w:ascii="Times New Roman" w:hAnsi="Times New Roman" w:cs="Times New Roman"/>
          <w:b/>
          <w:sz w:val="24"/>
          <w:szCs w:val="24"/>
        </w:rPr>
        <w:t>ищни</w:t>
      </w:r>
      <w:r w:rsidRPr="009C0B05">
        <w:rPr>
          <w:rFonts w:ascii="Times New Roman" w:hAnsi="Times New Roman" w:cs="Times New Roman"/>
          <w:b/>
          <w:sz w:val="24"/>
          <w:szCs w:val="24"/>
        </w:rPr>
        <w:t>чество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C76E72" w:rsidRPr="009A25E1">
        <w:rPr>
          <w:rFonts w:ascii="Times New Roman" w:hAnsi="Times New Roman" w:cs="Times New Roman"/>
          <w:sz w:val="24"/>
          <w:szCs w:val="24"/>
        </w:rPr>
        <w:t xml:space="preserve"> такая форма взаимоотношений между двумя видами, которые основаны на пищевых связях, хищники исп</w:t>
      </w:r>
      <w:r w:rsidR="009A25E1">
        <w:rPr>
          <w:rFonts w:ascii="Times New Roman" w:hAnsi="Times New Roman" w:cs="Times New Roman"/>
          <w:sz w:val="24"/>
          <w:szCs w:val="24"/>
        </w:rPr>
        <w:t>о</w:t>
      </w:r>
      <w:r w:rsidR="00C76E72" w:rsidRPr="009A25E1">
        <w:rPr>
          <w:rFonts w:ascii="Times New Roman" w:hAnsi="Times New Roman" w:cs="Times New Roman"/>
          <w:sz w:val="24"/>
          <w:szCs w:val="24"/>
        </w:rPr>
        <w:t>льзуют</w:t>
      </w:r>
      <w:r w:rsidR="00721936" w:rsidRPr="009A25E1">
        <w:rPr>
          <w:rFonts w:ascii="Times New Roman" w:hAnsi="Times New Roman" w:cs="Times New Roman"/>
          <w:sz w:val="24"/>
          <w:szCs w:val="24"/>
        </w:rPr>
        <w:t xml:space="preserve"> другой вид однократно: убивая и поедая их. Хищники есть среди животных всех классов хордовых (акулы, крокодилы, орлы, волки) и среди других типов (гидра, </w:t>
      </w:r>
      <w:proofErr w:type="spellStart"/>
      <w:r w:rsidR="00721936" w:rsidRPr="009A25E1">
        <w:rPr>
          <w:rFonts w:ascii="Times New Roman" w:hAnsi="Times New Roman" w:cs="Times New Roman"/>
          <w:sz w:val="24"/>
          <w:szCs w:val="24"/>
        </w:rPr>
        <w:t>планария</w:t>
      </w:r>
      <w:proofErr w:type="spellEnd"/>
      <w:r w:rsidR="00721936" w:rsidRPr="009A25E1">
        <w:rPr>
          <w:rFonts w:ascii="Times New Roman" w:hAnsi="Times New Roman" w:cs="Times New Roman"/>
          <w:sz w:val="24"/>
          <w:szCs w:val="24"/>
        </w:rPr>
        <w:t>, морские звезды, божьи коровки). Есть хищники и среди растений (росянка).</w:t>
      </w:r>
    </w:p>
    <w:p w:rsidR="00523C03" w:rsidRDefault="00721936" w:rsidP="00412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B05">
        <w:rPr>
          <w:rFonts w:ascii="Times New Roman" w:hAnsi="Times New Roman" w:cs="Times New Roman"/>
          <w:b/>
          <w:sz w:val="24"/>
          <w:szCs w:val="24"/>
        </w:rPr>
        <w:t>Конкуренция</w:t>
      </w:r>
      <w:r w:rsidRPr="009A25E1">
        <w:rPr>
          <w:rFonts w:ascii="Times New Roman" w:hAnsi="Times New Roman" w:cs="Times New Roman"/>
          <w:sz w:val="24"/>
          <w:szCs w:val="24"/>
        </w:rPr>
        <w:t xml:space="preserve"> - </w:t>
      </w:r>
      <w:r w:rsidR="009A25E1" w:rsidRPr="009A25E1">
        <w:rPr>
          <w:rFonts w:ascii="Times New Roman" w:hAnsi="Times New Roman" w:cs="Times New Roman"/>
          <w:sz w:val="24"/>
          <w:szCs w:val="24"/>
        </w:rPr>
        <w:t>взаимоотношения</w:t>
      </w:r>
      <w:r w:rsidRPr="009A25E1">
        <w:rPr>
          <w:rFonts w:ascii="Times New Roman" w:hAnsi="Times New Roman" w:cs="Times New Roman"/>
          <w:sz w:val="24"/>
          <w:szCs w:val="24"/>
        </w:rPr>
        <w:t xml:space="preserve"> между</w:t>
      </w:r>
      <w:r w:rsidR="009A25E1">
        <w:rPr>
          <w:rFonts w:ascii="Times New Roman" w:hAnsi="Times New Roman" w:cs="Times New Roman"/>
          <w:sz w:val="24"/>
          <w:szCs w:val="24"/>
        </w:rPr>
        <w:t xml:space="preserve"> видами, когда они используют одинаковые условия среды (</w:t>
      </w:r>
      <w:r w:rsidRPr="009A25E1">
        <w:rPr>
          <w:rFonts w:ascii="Times New Roman" w:hAnsi="Times New Roman" w:cs="Times New Roman"/>
          <w:sz w:val="24"/>
          <w:szCs w:val="24"/>
        </w:rPr>
        <w:t>они борются за пищу, энергию, лучшие способы защиты). Например, саранча, грызуны, и травоядные вступают между  собой в конкурентные отношения из-за пищи. В конкурентные отношения могут в</w:t>
      </w:r>
      <w:r w:rsidR="009A25E1">
        <w:rPr>
          <w:rFonts w:ascii="Times New Roman" w:hAnsi="Times New Roman" w:cs="Times New Roman"/>
          <w:sz w:val="24"/>
          <w:szCs w:val="24"/>
        </w:rPr>
        <w:t>ступать особи как одного вида (</w:t>
      </w:r>
      <w:r w:rsidRPr="009A25E1">
        <w:rPr>
          <w:rFonts w:ascii="Times New Roman" w:hAnsi="Times New Roman" w:cs="Times New Roman"/>
          <w:sz w:val="24"/>
          <w:szCs w:val="24"/>
        </w:rPr>
        <w:t>сосны за свет), так и разных видов (разные виды хищников - за жертву).</w:t>
      </w:r>
    </w:p>
    <w:p w:rsidR="00523C03" w:rsidRDefault="00523C03" w:rsidP="00412B8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523C03">
        <w:rPr>
          <w:rFonts w:ascii="Times New Roman" w:hAnsi="Times New Roman" w:cs="Times New Roman"/>
          <w:sz w:val="24"/>
          <w:szCs w:val="24"/>
          <w:shd w:val="clear" w:color="auto" w:fill="FFFFFF"/>
        </w:rPr>
        <w:t>Внутривидовые связи между особями одного и того же вида складываются из группового и массового эффектов, и внутривидовой конкуренции. Групповой и массовый эффекты обозначают объединение животных одного вида в группы по две или более особей, и эффект, вызванный перенаселением среды. Внутривидовая конкуренция проявляется в основном в территориальном поведении животных, которые защищают места своих гнездовий и известную площадь в округе. Таковы многие птицы и рыбы.</w:t>
      </w:r>
    </w:p>
    <w:p w:rsidR="00523C03" w:rsidRPr="00523C03" w:rsidRDefault="00523C03" w:rsidP="00412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3C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Межвидовая конкуренция – это любое взаимодействие между популяциями, которое вредно сказывается на их росте и выживании. Конкуренция проявляется в виде борьбы видов за экологические ниши.</w:t>
      </w:r>
      <w:r w:rsidRPr="00523C03">
        <w:rPr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r w:rsidRPr="00523C03">
        <w:rPr>
          <w:rFonts w:ascii="Times New Roman" w:hAnsi="Times New Roman" w:cs="Times New Roman"/>
          <w:sz w:val="24"/>
          <w:szCs w:val="24"/>
          <w:shd w:val="clear" w:color="auto" w:fill="FFFFFF"/>
        </w:rPr>
        <w:t>Межвидовая конкуренция за ресурсы может касаться пространства, пищи, биогенных веществ и т.п. Именно уменьшение ресурсов приводит к ситуациям, когда мы имеем дело лишь с отрицательными взаимодействиями. Результатом межвидовой конкуренции может быть либо взаимное приспособление двух видов, либо популяция одного вида замещается популяцией другого вида, а первый вынужден переселиться на другое место или перейти на другую пищу.</w:t>
      </w:r>
    </w:p>
    <w:p w:rsidR="008A4E0D" w:rsidRDefault="008A4E0D" w:rsidP="00412B8C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23C03">
        <w:rPr>
          <w:rFonts w:ascii="Times New Roman" w:hAnsi="Times New Roman" w:cs="Times New Roman"/>
          <w:b/>
          <w:sz w:val="24"/>
          <w:szCs w:val="24"/>
        </w:rPr>
        <w:t>Паразитизм</w:t>
      </w:r>
      <w:r w:rsidRPr="009A25E1">
        <w:rPr>
          <w:rFonts w:ascii="Times New Roman" w:hAnsi="Times New Roman" w:cs="Times New Roman"/>
          <w:sz w:val="24"/>
          <w:szCs w:val="24"/>
        </w:rPr>
        <w:t xml:space="preserve"> - это форма сожительства двух организмов, где один - его называют паразитом, испо</w:t>
      </w:r>
      <w:r w:rsidR="002D24D9">
        <w:rPr>
          <w:rFonts w:ascii="Times New Roman" w:hAnsi="Times New Roman" w:cs="Times New Roman"/>
          <w:sz w:val="24"/>
          <w:szCs w:val="24"/>
        </w:rPr>
        <w:t>ль</w:t>
      </w:r>
      <w:r w:rsidRPr="009A25E1">
        <w:rPr>
          <w:rFonts w:ascii="Times New Roman" w:hAnsi="Times New Roman" w:cs="Times New Roman"/>
          <w:sz w:val="24"/>
          <w:szCs w:val="24"/>
        </w:rPr>
        <w:t>зует другого - его называют хозяином, в качестве источника питания и места обитания, связан с ним в своем биологическом цикле и причиняет ему вред. Болезнетворное дейс</w:t>
      </w:r>
      <w:r w:rsidR="002D24D9">
        <w:rPr>
          <w:rFonts w:ascii="Times New Roman" w:hAnsi="Times New Roman" w:cs="Times New Roman"/>
          <w:sz w:val="24"/>
          <w:szCs w:val="24"/>
        </w:rPr>
        <w:t>т</w:t>
      </w:r>
      <w:r w:rsidRPr="009A25E1">
        <w:rPr>
          <w:rFonts w:ascii="Times New Roman" w:hAnsi="Times New Roman" w:cs="Times New Roman"/>
          <w:sz w:val="24"/>
          <w:szCs w:val="24"/>
        </w:rPr>
        <w:t>вие паразито</w:t>
      </w:r>
      <w:r w:rsidR="009A25E1">
        <w:rPr>
          <w:rFonts w:ascii="Times New Roman" w:hAnsi="Times New Roman" w:cs="Times New Roman"/>
          <w:sz w:val="24"/>
          <w:szCs w:val="24"/>
        </w:rPr>
        <w:t>в слагается из механического  пов</w:t>
      </w:r>
      <w:r w:rsidRPr="009A25E1">
        <w:rPr>
          <w:rFonts w:ascii="Times New Roman" w:hAnsi="Times New Roman" w:cs="Times New Roman"/>
          <w:sz w:val="24"/>
          <w:szCs w:val="24"/>
        </w:rPr>
        <w:t xml:space="preserve">реждения тканей хозяина, отравления его продуктами обмена, питания за его счет. Паразитами являются все вирусы. Многие бактерии, грибы, простейшие, некоторые черви и членистоногие. Связь паразита с внешней средой осуществляется опосредованно через организм хозяина. </w:t>
      </w:r>
      <w:r w:rsidR="00523C03" w:rsidRPr="00523C03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Примерами паразитизма могут служить: личинки ос (</w:t>
      </w:r>
      <w:proofErr w:type="spellStart"/>
      <w:r w:rsidR="00523C03" w:rsidRPr="00523C03">
        <w:rPr>
          <w:rFonts w:ascii="Times New Roman" w:hAnsi="Times New Roman" w:cs="Times New Roman"/>
          <w:sz w:val="24"/>
          <w:szCs w:val="24"/>
          <w:shd w:val="clear" w:color="auto" w:fill="FFFFFF"/>
        </w:rPr>
        <w:t>паразитоид</w:t>
      </w:r>
      <w:proofErr w:type="spellEnd"/>
      <w:r w:rsidR="00523C03" w:rsidRPr="00523C03">
        <w:rPr>
          <w:rFonts w:ascii="Times New Roman" w:hAnsi="Times New Roman" w:cs="Times New Roman"/>
          <w:sz w:val="24"/>
          <w:szCs w:val="24"/>
          <w:shd w:val="clear" w:color="auto" w:fill="FFFFFF"/>
        </w:rPr>
        <w:t>), полностью съедающие гусеницу, в которой они вывелись; блоха – кошка; вша – человек, выгодно проживающие на теле своего хозяина и т.д.</w:t>
      </w:r>
    </w:p>
    <w:p w:rsidR="00412B8C" w:rsidRDefault="00412B8C" w:rsidP="00412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3FFE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3FFEF"/>
        </w:rPr>
        <w:t>Кейс №4</w:t>
      </w:r>
    </w:p>
    <w:p w:rsidR="00523C03" w:rsidRPr="00523C03" w:rsidRDefault="00523C03" w:rsidP="00412B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3C03">
        <w:rPr>
          <w:rFonts w:ascii="Times New Roman" w:hAnsi="Times New Roman" w:cs="Times New Roman"/>
          <w:b/>
          <w:sz w:val="24"/>
          <w:szCs w:val="24"/>
        </w:rPr>
        <w:t>Аменсализм</w:t>
      </w:r>
      <w:proofErr w:type="spellEnd"/>
      <w:r w:rsidRPr="00523C03">
        <w:rPr>
          <w:rFonts w:ascii="Times New Roman" w:hAnsi="Times New Roman" w:cs="Times New Roman"/>
          <w:sz w:val="24"/>
          <w:szCs w:val="24"/>
        </w:rPr>
        <w:t xml:space="preserve"> – это биотические отношения, при которых происходит торможение роста одного вида (</w:t>
      </w:r>
      <w:proofErr w:type="spellStart"/>
      <w:r w:rsidRPr="00523C03">
        <w:rPr>
          <w:rFonts w:ascii="Times New Roman" w:hAnsi="Times New Roman" w:cs="Times New Roman"/>
          <w:sz w:val="24"/>
          <w:szCs w:val="24"/>
        </w:rPr>
        <w:t>аменсала</w:t>
      </w:r>
      <w:proofErr w:type="spellEnd"/>
      <w:r w:rsidRPr="00523C03">
        <w:rPr>
          <w:rFonts w:ascii="Times New Roman" w:hAnsi="Times New Roman" w:cs="Times New Roman"/>
          <w:sz w:val="24"/>
          <w:szCs w:val="24"/>
        </w:rPr>
        <w:t>) продуктами выделения другого. Такие отношения обычно относят к прямой конкуренции и называют антибиозом. Наиболее хорошо они изучены у растений, которые применяют различные ядовитые вещества в борьбе с конкурентами за ресурсы, и данное явление называют аллелопатия.</w:t>
      </w:r>
      <w:r w:rsidR="00A875CE">
        <w:rPr>
          <w:rFonts w:ascii="Times New Roman" w:hAnsi="Times New Roman" w:cs="Times New Roman"/>
          <w:sz w:val="24"/>
          <w:szCs w:val="24"/>
        </w:rPr>
        <w:t xml:space="preserve"> Выделяемые организмом вещества называют антибиотиками. Антибиотики, продуцируемые грибами, бактериями и другими организмами (пенициллин, стрептомицин, биомицин) нашли широкие применение для лечения разнообразных инфекционных болезней. Некоторые высшие растения также продуцируют антибиотики, которые получили название фитонцидов. Фитонциды обычно </w:t>
      </w:r>
      <w:r w:rsidR="00A875CE">
        <w:rPr>
          <w:rFonts w:ascii="Times New Roman" w:hAnsi="Times New Roman" w:cs="Times New Roman"/>
          <w:sz w:val="24"/>
          <w:szCs w:val="24"/>
        </w:rPr>
        <w:lastRenderedPageBreak/>
        <w:t>представляют собой летучие вещества, угнетающие жизнедеятельность бактерий, грибов</w:t>
      </w:r>
      <w:r w:rsidR="00A875CE" w:rsidRPr="00A875CE">
        <w:rPr>
          <w:rFonts w:ascii="Times New Roman" w:hAnsi="Times New Roman" w:cs="Times New Roman"/>
          <w:sz w:val="24"/>
          <w:szCs w:val="24"/>
        </w:rPr>
        <w:t xml:space="preserve"> </w:t>
      </w:r>
      <w:r w:rsidR="00A875CE">
        <w:rPr>
          <w:rFonts w:ascii="Times New Roman" w:hAnsi="Times New Roman" w:cs="Times New Roman"/>
          <w:sz w:val="24"/>
          <w:szCs w:val="24"/>
        </w:rPr>
        <w:t xml:space="preserve">и одноклеточных. Они играют большую роль в биологической очистке воздуха. Широкое применение в медицине </w:t>
      </w:r>
      <w:r w:rsidR="0069057E">
        <w:rPr>
          <w:rFonts w:ascii="Times New Roman" w:hAnsi="Times New Roman" w:cs="Times New Roman"/>
          <w:sz w:val="24"/>
          <w:szCs w:val="24"/>
        </w:rPr>
        <w:t>находят фитонциды чеснока и лука.</w:t>
      </w:r>
    </w:p>
    <w:p w:rsidR="00523C03" w:rsidRPr="00523C03" w:rsidRDefault="00523C03" w:rsidP="00412B8C">
      <w:pPr>
        <w:pStyle w:val="a3"/>
        <w:spacing w:before="0" w:beforeAutospacing="0" w:after="0" w:afterAutospacing="0"/>
        <w:jc w:val="both"/>
      </w:pPr>
      <w:proofErr w:type="spellStart"/>
      <w:r w:rsidRPr="00523C03">
        <w:t>Аменсализм</w:t>
      </w:r>
      <w:proofErr w:type="spellEnd"/>
      <w:r w:rsidRPr="00523C03">
        <w:t xml:space="preserve"> весьма распространён в водной среде. Например, сине-зелёные водоросли, вызывая цветение воды, тем самым отравляют водную фауну, а иногда даже скот, который приходит на водопой.</w:t>
      </w:r>
      <w:r w:rsidR="00A875CE">
        <w:t xml:space="preserve"> </w:t>
      </w:r>
    </w:p>
    <w:p w:rsidR="00523C03" w:rsidRPr="009A25E1" w:rsidRDefault="00523C03" w:rsidP="00412B8C">
      <w:pPr>
        <w:jc w:val="both"/>
        <w:rPr>
          <w:rFonts w:ascii="Times New Roman" w:hAnsi="Times New Roman" w:cs="Times New Roman"/>
          <w:sz w:val="24"/>
          <w:szCs w:val="24"/>
        </w:rPr>
      </w:pPr>
      <w:r w:rsidRPr="00523C03">
        <w:rPr>
          <w:rFonts w:ascii="Times New Roman" w:hAnsi="Times New Roman" w:cs="Times New Roman"/>
          <w:b/>
          <w:sz w:val="24"/>
          <w:szCs w:val="24"/>
        </w:rPr>
        <w:t xml:space="preserve">Нейтрализм </w:t>
      </w:r>
      <w:r w:rsidRPr="009A25E1">
        <w:rPr>
          <w:rFonts w:ascii="Times New Roman" w:hAnsi="Times New Roman" w:cs="Times New Roman"/>
          <w:sz w:val="24"/>
          <w:szCs w:val="24"/>
        </w:rPr>
        <w:t>- форма взаимоотношений между организмами, когда они не оказывают друг на друга никакого влияния, т.е нейтральны по отношению друг к другу.</w:t>
      </w:r>
      <w:r w:rsidR="00412B8C" w:rsidRPr="00412B8C">
        <w:rPr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r w:rsidR="00412B8C" w:rsidRPr="00412B8C">
        <w:rPr>
          <w:rFonts w:ascii="Times New Roman" w:hAnsi="Times New Roman" w:cs="Times New Roman"/>
          <w:sz w:val="24"/>
          <w:szCs w:val="24"/>
          <w:shd w:val="clear" w:color="auto" w:fill="FFFFFF"/>
        </w:rPr>
        <w:t>В этом случае виды не связанны непосредственно друг с другом и даже не контактируют между собой. Например, белки и лоси, обезьяны и слоны и т.п. Отношения нейтрализма характерны для богатых видами сообществ.</w:t>
      </w:r>
    </w:p>
    <w:p w:rsidR="008A4E0D" w:rsidRPr="009A25E1" w:rsidRDefault="008A4E0D" w:rsidP="00412B8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A4E0D" w:rsidRPr="009A25E1" w:rsidSect="009A25E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characterSpacingControl w:val="doNotCompress"/>
  <w:compat/>
  <w:rsids>
    <w:rsidRoot w:val="00061CA6"/>
    <w:rsid w:val="00061CA6"/>
    <w:rsid w:val="001F5BB1"/>
    <w:rsid w:val="002D24D9"/>
    <w:rsid w:val="00412B8C"/>
    <w:rsid w:val="004B6635"/>
    <w:rsid w:val="00523C03"/>
    <w:rsid w:val="0069057E"/>
    <w:rsid w:val="00721936"/>
    <w:rsid w:val="00894247"/>
    <w:rsid w:val="008A4E0D"/>
    <w:rsid w:val="008D6EA2"/>
    <w:rsid w:val="009A25E1"/>
    <w:rsid w:val="009C0B05"/>
    <w:rsid w:val="00A875CE"/>
    <w:rsid w:val="00C76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3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7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dcterms:created xsi:type="dcterms:W3CDTF">2017-01-29T11:12:00Z</dcterms:created>
  <dcterms:modified xsi:type="dcterms:W3CDTF">2017-01-30T02:29:00Z</dcterms:modified>
</cp:coreProperties>
</file>